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C9" w:rsidRDefault="00796CC9" w:rsidP="00796CC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ورقة عمل لمادة الفنون التشكيلية</w:t>
      </w:r>
    </w:p>
    <w:p w:rsidR="00796CC9" w:rsidRDefault="00796CC9" w:rsidP="00796CC9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للفصل الدراسي الثاني للصف الحادي عشر الأساسي 2013 / 2014</w:t>
      </w:r>
    </w:p>
    <w:p w:rsidR="00796CC9" w:rsidRDefault="00796CC9" w:rsidP="00796CC9">
      <w:pPr>
        <w:rPr>
          <w:b/>
          <w:bCs/>
          <w:sz w:val="32"/>
          <w:szCs w:val="32"/>
          <w:u w:val="single"/>
          <w:rtl/>
        </w:rPr>
      </w:pPr>
      <w:r>
        <w:rPr>
          <w:b/>
          <w:bCs/>
          <w:sz w:val="32"/>
          <w:szCs w:val="32"/>
          <w:u w:val="single"/>
          <w:rtl/>
        </w:rPr>
        <w:t xml:space="preserve">من درس البوستر السياحي </w:t>
      </w:r>
    </w:p>
    <w:p w:rsidR="00796CC9" w:rsidRDefault="00796CC9" w:rsidP="00796CC9">
      <w:pPr>
        <w:rPr>
          <w:b/>
          <w:bCs/>
          <w:sz w:val="32"/>
          <w:szCs w:val="32"/>
          <w:u w:val="single"/>
          <w:rtl/>
        </w:rPr>
      </w:pPr>
      <w:r>
        <w:rPr>
          <w:b/>
          <w:bCs/>
          <w:sz w:val="32"/>
          <w:szCs w:val="32"/>
          <w:u w:val="single"/>
          <w:rtl/>
        </w:rPr>
        <w:t>خطوات الرسم والتلوين على خامة القماش</w:t>
      </w:r>
    </w:p>
    <w:p w:rsidR="00796CC9" w:rsidRDefault="00796CC9" w:rsidP="00796CC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1 – تجهيز الأدوات اللازمة للرسم وشد القماش وثنيه على الاطار الخشبي .</w:t>
      </w:r>
    </w:p>
    <w:p w:rsidR="00796CC9" w:rsidRDefault="00796CC9" w:rsidP="00796CC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2 – تحديد خطوط التصميم على القماش بالمحدد الخاص ( الريليف ) .</w:t>
      </w:r>
    </w:p>
    <w:p w:rsidR="00796CC9" w:rsidRDefault="00796CC9" w:rsidP="00796CC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3 – البدء في تلوين التصميم .</w:t>
      </w:r>
    </w:p>
    <w:p w:rsidR="00796CC9" w:rsidRDefault="00796CC9" w:rsidP="00796CC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4 – انهاء تلوين التصميم وتركه حتى يجف .</w:t>
      </w:r>
    </w:p>
    <w:p w:rsidR="00796CC9" w:rsidRDefault="00796CC9" w:rsidP="00796CC9">
      <w:pPr>
        <w:rPr>
          <w:sz w:val="32"/>
          <w:szCs w:val="32"/>
          <w:rtl/>
        </w:rPr>
      </w:pPr>
    </w:p>
    <w:p w:rsidR="00796CC9" w:rsidRDefault="00796CC9" w:rsidP="00796CC9">
      <w:pPr>
        <w:pStyle w:val="ListParagraph"/>
        <w:numPr>
          <w:ilvl w:val="0"/>
          <w:numId w:val="1"/>
        </w:numPr>
        <w:rPr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التصميم الجيد</w:t>
      </w:r>
      <w:r>
        <w:rPr>
          <w:sz w:val="32"/>
          <w:szCs w:val="32"/>
          <w:rtl/>
        </w:rPr>
        <w:t xml:space="preserve"> : هو الأساس في هذا العمل الفني ويتمثل في عملية تنظيم مكونات الوحدة الزخرفية معتمدة على الوحدة والترابط والاتزان تصلح طباعته بالشاشة الحريرية ويظهر ويتأكد من خلال الخطوط .</w:t>
      </w:r>
    </w:p>
    <w:p w:rsidR="00796CC9" w:rsidRDefault="00796CC9" w:rsidP="00796CC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التناسب الشكلي الخطي </w:t>
      </w:r>
      <w:r>
        <w:rPr>
          <w:sz w:val="32"/>
          <w:szCs w:val="32"/>
          <w:rtl/>
        </w:rPr>
        <w:t>: هو قيمة فنية تتحقق في التصميم الجيد وتعني العلاقة الايجابية بين الوحدات الشكلية وشكلها الخارجي والتى تظهر وتتأكد من خلال الخط .</w:t>
      </w:r>
    </w:p>
    <w:p w:rsidR="00796CC9" w:rsidRDefault="00796CC9" w:rsidP="00796CC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التشكيل</w:t>
      </w:r>
      <w:r>
        <w:rPr>
          <w:sz w:val="32"/>
          <w:szCs w:val="32"/>
          <w:rtl/>
        </w:rPr>
        <w:t xml:space="preserve"> : هو الأساس الفني الذي يتمثل في تحويل خامة الحرير من شكلها الأصلي الى شكل جديد يظهر في صورة شابلون الطباعة مشدودا على جوانب من اطار من الخشب وعليه التصميم .</w:t>
      </w:r>
    </w:p>
    <w:p w:rsidR="00796CC9" w:rsidRDefault="00796CC9" w:rsidP="00796CC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التناسب الشكلي الزخرفي الخطي </w:t>
      </w:r>
      <w:r>
        <w:rPr>
          <w:sz w:val="32"/>
          <w:szCs w:val="32"/>
          <w:rtl/>
        </w:rPr>
        <w:t>: هو قيمة فنية تعبر عن حالة التعادل بين الوحدات الشكلية الزخرفية من خلال الخطوط</w:t>
      </w:r>
    </w:p>
    <w:p w:rsidR="00796CC9" w:rsidRDefault="00796CC9" w:rsidP="00796CC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الوحدة الزخرفية</w:t>
      </w:r>
      <w:r>
        <w:rPr>
          <w:sz w:val="32"/>
          <w:szCs w:val="32"/>
          <w:rtl/>
        </w:rPr>
        <w:t xml:space="preserve"> : هي العنصر الفني الرئيس الذي يتمثل في هيئات متعارف عليها ( نباتية ، كتابية ، هندسية ) وتظهر مبسطة وملخصة .</w:t>
      </w:r>
    </w:p>
    <w:p w:rsidR="00796CC9" w:rsidRDefault="00796CC9" w:rsidP="00796CC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الخط </w:t>
      </w:r>
      <w:r>
        <w:rPr>
          <w:sz w:val="32"/>
          <w:szCs w:val="32"/>
          <w:rtl/>
        </w:rPr>
        <w:t>: هو عنصر فني ينتج عن مسار نقطة تتحرك لتحدد هيئة الشكل لمكونات التصميم للمنتج الفخاري .</w:t>
      </w:r>
    </w:p>
    <w:p w:rsidR="00796CC9" w:rsidRDefault="00796CC9" w:rsidP="00796CC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اللون</w:t>
      </w:r>
      <w:r>
        <w:rPr>
          <w:sz w:val="32"/>
          <w:szCs w:val="32"/>
          <w:rtl/>
        </w:rPr>
        <w:t xml:space="preserve"> : هو عنصر فني مساعد يظهر الوحدات الشكلية باستخدام الصبغات اللونية .</w:t>
      </w:r>
    </w:p>
    <w:p w:rsidR="00796CC9" w:rsidRDefault="00796CC9" w:rsidP="00796CC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الوحدات الشكلية الزخرفية</w:t>
      </w:r>
      <w:r>
        <w:rPr>
          <w:sz w:val="32"/>
          <w:szCs w:val="32"/>
          <w:rtl/>
        </w:rPr>
        <w:t xml:space="preserve"> : هي عناصر فنية رئيسية ذات هيئات متعارف عليها تظهر الهيئة الشكلية .</w:t>
      </w:r>
    </w:p>
    <w:p w:rsidR="00796CC9" w:rsidRDefault="00796CC9" w:rsidP="00796CC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التدرج اللوني الملمسي </w:t>
      </w:r>
      <w:r>
        <w:rPr>
          <w:sz w:val="32"/>
          <w:szCs w:val="32"/>
          <w:rtl/>
        </w:rPr>
        <w:t>: هو قيمة فنية تعني بإظهار وإبراز التدرجات اللونية وتوزيعها على مسطح الهيئات الزخرفية .</w:t>
      </w:r>
    </w:p>
    <w:p w:rsidR="00796CC9" w:rsidRDefault="00796CC9" w:rsidP="00796CC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العوامل الفنية التى تساعد على جودة العمل الفني ونجاج التصميم </w:t>
      </w:r>
      <w:r>
        <w:rPr>
          <w:sz w:val="32"/>
          <w:szCs w:val="32"/>
          <w:rtl/>
        </w:rPr>
        <w:t>: الوحدة والترابط والاتزان والتكرار .</w:t>
      </w:r>
    </w:p>
    <w:p w:rsidR="00796CC9" w:rsidRDefault="00796CC9" w:rsidP="00796CC9">
      <w:pPr>
        <w:rPr>
          <w:sz w:val="32"/>
          <w:szCs w:val="32"/>
        </w:rPr>
      </w:pPr>
    </w:p>
    <w:p w:rsidR="00796CC9" w:rsidRDefault="00796CC9" w:rsidP="00796CC9">
      <w:pPr>
        <w:pStyle w:val="ListParagraph"/>
        <w:ind w:left="502"/>
        <w:rPr>
          <w:b/>
          <w:bCs/>
          <w:sz w:val="32"/>
          <w:szCs w:val="32"/>
        </w:rPr>
      </w:pPr>
    </w:p>
    <w:p w:rsidR="00796CC9" w:rsidRDefault="00796CC9" w:rsidP="00796CC9">
      <w:pPr>
        <w:pStyle w:val="ListParagraph"/>
        <w:ind w:left="502"/>
        <w:rPr>
          <w:b/>
          <w:bCs/>
          <w:sz w:val="32"/>
          <w:szCs w:val="32"/>
          <w:rtl/>
        </w:rPr>
      </w:pPr>
    </w:p>
    <w:p w:rsidR="00796CC9" w:rsidRDefault="00796CC9" w:rsidP="00796CC9">
      <w:pPr>
        <w:pStyle w:val="ListParagraph"/>
        <w:ind w:left="502"/>
        <w:rPr>
          <w:b/>
          <w:bCs/>
          <w:sz w:val="32"/>
          <w:szCs w:val="32"/>
          <w:u w:val="single"/>
          <w:rtl/>
        </w:rPr>
      </w:pPr>
      <w:r>
        <w:rPr>
          <w:b/>
          <w:bCs/>
          <w:sz w:val="32"/>
          <w:szCs w:val="32"/>
          <w:u w:val="single"/>
          <w:rtl/>
        </w:rPr>
        <w:t xml:space="preserve">خطوات تشكيل المنتج الفخاري ( الخزفي ) </w:t>
      </w:r>
    </w:p>
    <w:p w:rsidR="00796CC9" w:rsidRDefault="00796CC9" w:rsidP="00796CC9">
      <w:pPr>
        <w:pStyle w:val="ListParagraph"/>
        <w:ind w:left="502"/>
        <w:rPr>
          <w:sz w:val="32"/>
          <w:szCs w:val="32"/>
          <w:rtl/>
        </w:rPr>
      </w:pPr>
      <w:r>
        <w:rPr>
          <w:sz w:val="32"/>
          <w:szCs w:val="32"/>
          <w:rtl/>
        </w:rPr>
        <w:t>1 – تشكيل قطعة الطين على شكل كرة بعد عجنها جيدا والتخلص من الفقاعات الهوائية ثم وضعها في منتصف قرص الدولاب .</w:t>
      </w:r>
    </w:p>
    <w:p w:rsidR="00796CC9" w:rsidRDefault="00796CC9" w:rsidP="00796CC9">
      <w:pPr>
        <w:pStyle w:val="ListParagraph"/>
        <w:ind w:left="502"/>
        <w:rPr>
          <w:sz w:val="32"/>
          <w:szCs w:val="32"/>
          <w:rtl/>
        </w:rPr>
      </w:pPr>
      <w:r>
        <w:rPr>
          <w:sz w:val="32"/>
          <w:szCs w:val="32"/>
          <w:rtl/>
        </w:rPr>
        <w:t>2 – الضغط على قطعة الطين بين الكفين أثناء دوران الدولاب للحصول على نموذج اسطواني أو مخروطي مع اضافة الماء بين الحين والآخر لكي تبقي قطعة الطين رطبة .</w:t>
      </w:r>
    </w:p>
    <w:p w:rsidR="00796CC9" w:rsidRDefault="00796CC9" w:rsidP="00796CC9">
      <w:pPr>
        <w:pStyle w:val="ListParagraph"/>
        <w:ind w:left="502"/>
        <w:rPr>
          <w:sz w:val="32"/>
          <w:szCs w:val="32"/>
          <w:rtl/>
        </w:rPr>
      </w:pPr>
      <w:r>
        <w:rPr>
          <w:sz w:val="32"/>
          <w:szCs w:val="32"/>
          <w:rtl/>
        </w:rPr>
        <w:t>3 – الضغط بالأبهامين من الداخل الى الخارج أثناء التشكيل من أجل عمل التجويف المناسب مع الاسناد والرفع ببطء الى الأعلى .</w:t>
      </w:r>
    </w:p>
    <w:p w:rsidR="00796CC9" w:rsidRDefault="00796CC9" w:rsidP="00796CC9">
      <w:pPr>
        <w:pStyle w:val="ListParagraph"/>
        <w:ind w:left="502"/>
        <w:rPr>
          <w:sz w:val="32"/>
          <w:szCs w:val="32"/>
          <w:rtl/>
        </w:rPr>
      </w:pPr>
      <w:r>
        <w:rPr>
          <w:sz w:val="32"/>
          <w:szCs w:val="32"/>
          <w:rtl/>
        </w:rPr>
        <w:t>4 – بعد التوصل الى الشكل المطلوب يمكن عمل بعض المعالجات الجمالية كا ( الاضافة والحذف والكشط ) ثم يتم بعد ذلك فصل المنتج بواسطة سلك معدني اوخيط .</w:t>
      </w:r>
    </w:p>
    <w:p w:rsidR="00796CC9" w:rsidRDefault="00796CC9" w:rsidP="00796CC9">
      <w:pPr>
        <w:pStyle w:val="ListParagraph"/>
        <w:ind w:left="502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5 – وضع المنتجات في مكان مناسب لتجف بعيدا عن أشعة الشمس او مجرى الهواء المباشرين وتغطي بأكياس نايلون لتجف ببطء وتكون صالحة بعد ذلك للحرق . </w:t>
      </w:r>
    </w:p>
    <w:p w:rsidR="00796CC9" w:rsidRDefault="00796CC9" w:rsidP="00796CC9">
      <w:pPr>
        <w:pStyle w:val="ListParagraph"/>
        <w:ind w:left="502"/>
        <w:rPr>
          <w:b/>
          <w:bCs/>
          <w:sz w:val="32"/>
          <w:szCs w:val="32"/>
          <w:rtl/>
        </w:rPr>
      </w:pPr>
    </w:p>
    <w:p w:rsidR="00796CC9" w:rsidRDefault="00796CC9" w:rsidP="00796CC9">
      <w:pPr>
        <w:pStyle w:val="ListParagraph"/>
        <w:ind w:left="502"/>
        <w:rPr>
          <w:b/>
          <w:bCs/>
          <w:sz w:val="32"/>
          <w:szCs w:val="32"/>
          <w:rtl/>
        </w:rPr>
      </w:pPr>
    </w:p>
    <w:p w:rsidR="00796CC9" w:rsidRDefault="00796CC9" w:rsidP="00796CC9">
      <w:pPr>
        <w:pStyle w:val="ListParagraph"/>
        <w:ind w:left="502"/>
        <w:rPr>
          <w:b/>
          <w:bCs/>
          <w:sz w:val="32"/>
          <w:szCs w:val="32"/>
          <w:u w:val="single"/>
          <w:rtl/>
        </w:rPr>
      </w:pPr>
      <w:r>
        <w:rPr>
          <w:b/>
          <w:bCs/>
          <w:sz w:val="32"/>
          <w:szCs w:val="32"/>
          <w:u w:val="single"/>
          <w:rtl/>
        </w:rPr>
        <w:t>بعض المفاهيم المطلوب كتابتها تحت الصور</w:t>
      </w:r>
    </w:p>
    <w:p w:rsidR="00796CC9" w:rsidRDefault="00796CC9" w:rsidP="00796CC9">
      <w:pPr>
        <w:pStyle w:val="ListParagraph"/>
        <w:ind w:left="502"/>
        <w:rPr>
          <w:sz w:val="32"/>
          <w:szCs w:val="32"/>
          <w:rtl/>
        </w:rPr>
      </w:pPr>
    </w:p>
    <w:p w:rsidR="00796CC9" w:rsidRDefault="00796CC9" w:rsidP="00796CC9">
      <w:pPr>
        <w:pStyle w:val="ListParagraph"/>
        <w:ind w:left="502"/>
        <w:rPr>
          <w:sz w:val="32"/>
          <w:szCs w:val="32"/>
          <w:rtl/>
        </w:rPr>
      </w:pPr>
      <w:r>
        <w:rPr>
          <w:sz w:val="32"/>
          <w:szCs w:val="32"/>
          <w:rtl/>
        </w:rPr>
        <w:t>1 – مفهوم قيمة الحركة الشكلية الزخرفية الخطية .</w:t>
      </w:r>
    </w:p>
    <w:p w:rsidR="00796CC9" w:rsidRDefault="00796CC9" w:rsidP="00796CC9">
      <w:pPr>
        <w:pStyle w:val="ListParagraph"/>
        <w:ind w:left="502"/>
        <w:rPr>
          <w:sz w:val="32"/>
          <w:szCs w:val="32"/>
          <w:rtl/>
        </w:rPr>
      </w:pPr>
      <w:r>
        <w:rPr>
          <w:sz w:val="32"/>
          <w:szCs w:val="32"/>
          <w:rtl/>
        </w:rPr>
        <w:t>2 – مفهوم الوحدات الزخرفية .</w:t>
      </w:r>
    </w:p>
    <w:p w:rsidR="00796CC9" w:rsidRDefault="00796CC9" w:rsidP="00796CC9">
      <w:pPr>
        <w:pStyle w:val="ListParagraph"/>
        <w:ind w:left="502"/>
        <w:rPr>
          <w:sz w:val="32"/>
          <w:szCs w:val="32"/>
          <w:rtl/>
        </w:rPr>
      </w:pPr>
      <w:r>
        <w:rPr>
          <w:sz w:val="32"/>
          <w:szCs w:val="32"/>
          <w:rtl/>
        </w:rPr>
        <w:t>3 – مفهوم التصميم الجيد .</w:t>
      </w:r>
    </w:p>
    <w:p w:rsidR="00796CC9" w:rsidRDefault="00796CC9" w:rsidP="00796CC9">
      <w:pPr>
        <w:pStyle w:val="ListParagraph"/>
        <w:ind w:left="502"/>
        <w:rPr>
          <w:sz w:val="32"/>
          <w:szCs w:val="32"/>
          <w:rtl/>
        </w:rPr>
      </w:pPr>
      <w:r>
        <w:rPr>
          <w:sz w:val="32"/>
          <w:szCs w:val="32"/>
          <w:rtl/>
        </w:rPr>
        <w:t>4 – مفهوم قيمة التناغم الزخرفي الملمسي اللوني .</w:t>
      </w:r>
    </w:p>
    <w:p w:rsidR="00796CC9" w:rsidRDefault="00796CC9" w:rsidP="00796CC9">
      <w:pPr>
        <w:pStyle w:val="ListParagraph"/>
        <w:ind w:left="502"/>
        <w:rPr>
          <w:sz w:val="32"/>
          <w:szCs w:val="32"/>
          <w:rtl/>
        </w:rPr>
      </w:pPr>
    </w:p>
    <w:p w:rsidR="00796CC9" w:rsidRDefault="00796CC9" w:rsidP="00796CC9">
      <w:pPr>
        <w:pStyle w:val="ListParagraph"/>
        <w:ind w:left="502"/>
        <w:rPr>
          <w:sz w:val="32"/>
          <w:szCs w:val="32"/>
          <w:rtl/>
        </w:rPr>
      </w:pPr>
    </w:p>
    <w:p w:rsidR="00796CC9" w:rsidRDefault="00796CC9" w:rsidP="00796CC9">
      <w:pPr>
        <w:pStyle w:val="ListParagraph"/>
        <w:ind w:left="502"/>
        <w:rPr>
          <w:sz w:val="32"/>
          <w:szCs w:val="32"/>
          <w:rtl/>
        </w:rPr>
      </w:pPr>
    </w:p>
    <w:p w:rsidR="00796CC9" w:rsidRDefault="00796CC9" w:rsidP="00796CC9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مع أطيب التمنيات بالتوفيق والنجاح </w:t>
      </w:r>
    </w:p>
    <w:p w:rsidR="00796CC9" w:rsidRDefault="00796CC9" w:rsidP="00796CC9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وكل عام وانتم بخير</w:t>
      </w:r>
    </w:p>
    <w:p w:rsidR="00796CC9" w:rsidRDefault="00796CC9" w:rsidP="00796CC9">
      <w:pPr>
        <w:jc w:val="center"/>
        <w:rPr>
          <w:b/>
          <w:bCs/>
          <w:sz w:val="32"/>
          <w:szCs w:val="32"/>
          <w:rtl/>
        </w:rPr>
      </w:pPr>
    </w:p>
    <w:p w:rsidR="00796CC9" w:rsidRDefault="00796CC9" w:rsidP="00796CC9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معلم المادة : نجم عبد العزيز نجم</w:t>
      </w:r>
    </w:p>
    <w:p w:rsidR="00796CC9" w:rsidRDefault="00796CC9" w:rsidP="00796CC9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رجاء زيارة موقع المعلم</w:t>
      </w:r>
    </w:p>
    <w:p w:rsidR="00796CC9" w:rsidRDefault="00796CC9" w:rsidP="00796CC9">
      <w:pPr>
        <w:pStyle w:val="ListParagraph"/>
        <w:ind w:left="502"/>
        <w:jc w:val="center"/>
        <w:rPr>
          <w:sz w:val="32"/>
          <w:szCs w:val="32"/>
          <w:rtl/>
        </w:rPr>
      </w:pPr>
    </w:p>
    <w:p w:rsidR="00796CC9" w:rsidRDefault="00796CC9" w:rsidP="00796CC9">
      <w:pPr>
        <w:jc w:val="center"/>
        <w:rPr>
          <w:sz w:val="32"/>
          <w:szCs w:val="32"/>
        </w:rPr>
      </w:pPr>
      <w:r>
        <w:rPr>
          <w:sz w:val="32"/>
          <w:szCs w:val="32"/>
        </w:rPr>
        <w:t>http://cms.taleemnegam-com.webnode.com</w:t>
      </w:r>
      <w:r>
        <w:rPr>
          <w:rFonts w:cs="Arial"/>
          <w:sz w:val="32"/>
          <w:szCs w:val="32"/>
          <w:rtl/>
        </w:rPr>
        <w:t>/</w:t>
      </w:r>
    </w:p>
    <w:p w:rsidR="00D235B2" w:rsidRPr="00796CC9" w:rsidRDefault="00D235B2">
      <w:bookmarkStart w:id="0" w:name="_GoBack"/>
      <w:bookmarkEnd w:id="0"/>
    </w:p>
    <w:sectPr w:rsidR="00D235B2" w:rsidRPr="00796CC9" w:rsidSect="00796CC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A4A2A"/>
    <w:multiLevelType w:val="hybridMultilevel"/>
    <w:tmpl w:val="CDBA17D4"/>
    <w:lvl w:ilvl="0" w:tplc="61F8CEDC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C9"/>
    <w:rsid w:val="002F1A38"/>
    <w:rsid w:val="00796CC9"/>
    <w:rsid w:val="00D2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Company>Hewlett-Packard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عسثق</dc:creator>
  <cp:lastModifiedBy>عسثق</cp:lastModifiedBy>
  <cp:revision>1</cp:revision>
  <dcterms:created xsi:type="dcterms:W3CDTF">2014-04-26T13:20:00Z</dcterms:created>
  <dcterms:modified xsi:type="dcterms:W3CDTF">2014-04-26T13:21:00Z</dcterms:modified>
</cp:coreProperties>
</file>